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82DE" w14:textId="69724789" w:rsidR="003B1A51" w:rsidRDefault="003B1A51" w:rsidP="007E2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Beszámoló</w:t>
      </w:r>
    </w:p>
    <w:p w14:paraId="562853C0" w14:textId="7381EB44" w:rsidR="00CB4D65" w:rsidRPr="00DE4742" w:rsidRDefault="00DE4742" w:rsidP="007E21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E4742">
        <w:rPr>
          <w:rFonts w:ascii="Times New Roman" w:hAnsi="Times New Roman" w:cs="Times New Roman"/>
          <w:b/>
          <w:sz w:val="28"/>
        </w:rPr>
        <w:t xml:space="preserve">XXII. Interdiszciplináris </w:t>
      </w:r>
      <w:proofErr w:type="spellStart"/>
      <w:r w:rsidRPr="00DE4742">
        <w:rPr>
          <w:rFonts w:ascii="Times New Roman" w:hAnsi="Times New Roman" w:cs="Times New Roman"/>
          <w:b/>
          <w:sz w:val="28"/>
        </w:rPr>
        <w:t>Grastyán</w:t>
      </w:r>
      <w:proofErr w:type="spellEnd"/>
      <w:r w:rsidRPr="00DE4742">
        <w:rPr>
          <w:rFonts w:ascii="Times New Roman" w:hAnsi="Times New Roman" w:cs="Times New Roman"/>
          <w:b/>
          <w:sz w:val="28"/>
        </w:rPr>
        <w:t xml:space="preserve"> Konferencia – „Tanuljunk egymástól!”</w:t>
      </w:r>
    </w:p>
    <w:p w14:paraId="6421D8F2" w14:textId="77777777" w:rsidR="00DE4742" w:rsidRDefault="00DE4742" w:rsidP="007E21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18CA0D9" w14:textId="77777777" w:rsidR="00DE4742" w:rsidRDefault="00DE4742" w:rsidP="007E21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Helyszín: 7624 Pécs, Rókus utca 2. PTE BTK „M” épület, 207. terem</w:t>
      </w:r>
    </w:p>
    <w:p w14:paraId="0B034BA6" w14:textId="77777777" w:rsidR="00DE4742" w:rsidRDefault="00DE4742" w:rsidP="007E21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Időpont: 2023. november 25.</w:t>
      </w:r>
    </w:p>
    <w:p w14:paraId="1879D63B" w14:textId="77777777" w:rsidR="00DE4742" w:rsidRDefault="00DE4742" w:rsidP="007E210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1C59E2" w14:textId="77777777" w:rsidR="00C541AE" w:rsidRDefault="007E210D" w:rsidP="0087351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Pécsi Tudományegyetem </w:t>
      </w:r>
      <w:proofErr w:type="spellStart"/>
      <w:r>
        <w:rPr>
          <w:rFonts w:ascii="Times New Roman" w:hAnsi="Times New Roman" w:cs="Times New Roman"/>
          <w:sz w:val="24"/>
        </w:rPr>
        <w:t>Grastyán</w:t>
      </w:r>
      <w:proofErr w:type="spellEnd"/>
      <w:r>
        <w:rPr>
          <w:rFonts w:ascii="Times New Roman" w:hAnsi="Times New Roman" w:cs="Times New Roman"/>
          <w:sz w:val="24"/>
        </w:rPr>
        <w:t xml:space="preserve"> Endre Szakkollégiuma azzal a céllal </w:t>
      </w:r>
      <w:r w:rsidR="00DD3B9A">
        <w:rPr>
          <w:rFonts w:ascii="Times New Roman" w:hAnsi="Times New Roman" w:cs="Times New Roman"/>
          <w:sz w:val="24"/>
        </w:rPr>
        <w:t xml:space="preserve">került megalapításra 2003-ban, </w:t>
      </w:r>
      <w:r>
        <w:rPr>
          <w:rFonts w:ascii="Times New Roman" w:hAnsi="Times New Roman" w:cs="Times New Roman"/>
          <w:sz w:val="24"/>
        </w:rPr>
        <w:t xml:space="preserve">hogy olyan karokon átívelő, támogató közeg </w:t>
      </w:r>
      <w:r w:rsidR="00CD284D">
        <w:rPr>
          <w:rFonts w:ascii="Times New Roman" w:hAnsi="Times New Roman" w:cs="Times New Roman"/>
          <w:sz w:val="24"/>
        </w:rPr>
        <w:t>születhessen</w:t>
      </w:r>
      <w:r>
        <w:rPr>
          <w:rFonts w:ascii="Times New Roman" w:hAnsi="Times New Roman" w:cs="Times New Roman"/>
          <w:sz w:val="24"/>
        </w:rPr>
        <w:t xml:space="preserve">, ahol az egyetemi polgárok lehetőséget kapnak a tehetségük kibontakoztatására. A névadó </w:t>
      </w:r>
      <w:proofErr w:type="spellStart"/>
      <w:r>
        <w:rPr>
          <w:rFonts w:ascii="Times New Roman" w:hAnsi="Times New Roman" w:cs="Times New Roman"/>
          <w:sz w:val="24"/>
        </w:rPr>
        <w:t>Grastyán</w:t>
      </w:r>
      <w:proofErr w:type="spellEnd"/>
      <w:r>
        <w:rPr>
          <w:rFonts w:ascii="Times New Roman" w:hAnsi="Times New Roman" w:cs="Times New Roman"/>
          <w:sz w:val="24"/>
        </w:rPr>
        <w:t xml:space="preserve"> Endre idegfiziológus szellemiségét követve hangsúlyos szerepet kap a közösség működésében az </w:t>
      </w:r>
      <w:proofErr w:type="spellStart"/>
      <w:r>
        <w:rPr>
          <w:rFonts w:ascii="Times New Roman" w:hAnsi="Times New Roman" w:cs="Times New Roman"/>
          <w:sz w:val="24"/>
        </w:rPr>
        <w:t>interdiszciplinaritás</w:t>
      </w:r>
      <w:proofErr w:type="spellEnd"/>
      <w:r>
        <w:rPr>
          <w:rFonts w:ascii="Times New Roman" w:hAnsi="Times New Roman" w:cs="Times New Roman"/>
          <w:sz w:val="24"/>
        </w:rPr>
        <w:t>, a holisztikus szemléletmód és a közérthető tudásátadás.</w:t>
      </w:r>
      <w:r w:rsidR="00CE4F62">
        <w:rPr>
          <w:rFonts w:ascii="Times New Roman" w:hAnsi="Times New Roman" w:cs="Times New Roman"/>
          <w:sz w:val="24"/>
        </w:rPr>
        <w:t xml:space="preserve"> A szakkollégium számos konferencia, workshop és egyéb tudományos jellegű program szervezését tudhatja maga mögött, melyek lehetőséget biztosítanak a közö</w:t>
      </w:r>
      <w:r w:rsidR="00DD3B9A">
        <w:rPr>
          <w:rFonts w:ascii="Times New Roman" w:hAnsi="Times New Roman" w:cs="Times New Roman"/>
          <w:sz w:val="24"/>
        </w:rPr>
        <w:t>sség tagjainak arra, hogy munkái</w:t>
      </w:r>
      <w:r w:rsidR="00CE4F62">
        <w:rPr>
          <w:rFonts w:ascii="Times New Roman" w:hAnsi="Times New Roman" w:cs="Times New Roman"/>
          <w:sz w:val="24"/>
        </w:rPr>
        <w:t>kat szélesebb nyilvánosság előtt is bemutathassák. Ezen</w:t>
      </w:r>
      <w:r w:rsidR="00CD284D">
        <w:rPr>
          <w:rFonts w:ascii="Times New Roman" w:hAnsi="Times New Roman" w:cs="Times New Roman"/>
          <w:sz w:val="24"/>
        </w:rPr>
        <w:t xml:space="preserve"> események sorába illeszkedik az intézmény </w:t>
      </w:r>
      <w:r w:rsidR="00657F0D">
        <w:rPr>
          <w:rFonts w:ascii="Times New Roman" w:hAnsi="Times New Roman" w:cs="Times New Roman"/>
          <w:sz w:val="24"/>
        </w:rPr>
        <w:t xml:space="preserve">korábban évente megrendezésre kerülő </w:t>
      </w:r>
      <w:r w:rsidR="00CE4F62">
        <w:rPr>
          <w:rFonts w:ascii="Times New Roman" w:hAnsi="Times New Roman" w:cs="Times New Roman"/>
          <w:sz w:val="24"/>
        </w:rPr>
        <w:t>konferenciája.</w:t>
      </w:r>
    </w:p>
    <w:p w14:paraId="7BB0F705" w14:textId="77777777" w:rsidR="00CE4F62" w:rsidRDefault="00DD3B9A" w:rsidP="007E2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Ugyan az elmúlt évek nehézségei során valamelyest megfakulhatott a </w:t>
      </w:r>
      <w:proofErr w:type="spellStart"/>
      <w:r>
        <w:rPr>
          <w:rFonts w:ascii="Times New Roman" w:hAnsi="Times New Roman" w:cs="Times New Roman"/>
          <w:sz w:val="24"/>
        </w:rPr>
        <w:t>Grastyán</w:t>
      </w:r>
      <w:proofErr w:type="spellEnd"/>
      <w:r>
        <w:rPr>
          <w:rFonts w:ascii="Times New Roman" w:hAnsi="Times New Roman" w:cs="Times New Roman"/>
          <w:sz w:val="24"/>
        </w:rPr>
        <w:t xml:space="preserve"> Konferencia emléke, ezúttal megújult formában tért vissza e</w:t>
      </w:r>
      <w:r w:rsidR="00C541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hagyomány. A XXII. Interdiszciplináris </w:t>
      </w:r>
      <w:proofErr w:type="spellStart"/>
      <w:r>
        <w:rPr>
          <w:rFonts w:ascii="Times New Roman" w:hAnsi="Times New Roman" w:cs="Times New Roman"/>
          <w:sz w:val="24"/>
        </w:rPr>
        <w:t>Grastyán</w:t>
      </w:r>
      <w:proofErr w:type="spellEnd"/>
      <w:r>
        <w:rPr>
          <w:rFonts w:ascii="Times New Roman" w:hAnsi="Times New Roman" w:cs="Times New Roman"/>
          <w:sz w:val="24"/>
        </w:rPr>
        <w:t xml:space="preserve"> Konferencia – </w:t>
      </w:r>
      <w:r w:rsidRPr="00DD3B9A">
        <w:rPr>
          <w:rFonts w:ascii="Times New Roman" w:hAnsi="Times New Roman" w:cs="Times New Roman"/>
          <w:i/>
          <w:sz w:val="24"/>
        </w:rPr>
        <w:t>Tanuljunk egymástól!</w:t>
      </w:r>
      <w:r>
        <w:rPr>
          <w:rFonts w:ascii="Times New Roman" w:hAnsi="Times New Roman" w:cs="Times New Roman"/>
          <w:sz w:val="24"/>
        </w:rPr>
        <w:t xml:space="preserve"> </w:t>
      </w:r>
      <w:r w:rsidR="00C541AE">
        <w:rPr>
          <w:rFonts w:ascii="Times New Roman" w:hAnsi="Times New Roman" w:cs="Times New Roman"/>
          <w:sz w:val="24"/>
        </w:rPr>
        <w:t>néven</w:t>
      </w:r>
      <w:r>
        <w:rPr>
          <w:rFonts w:ascii="Times New Roman" w:hAnsi="Times New Roman" w:cs="Times New Roman"/>
          <w:sz w:val="24"/>
        </w:rPr>
        <w:t xml:space="preserve"> zajló esemény 2023. november 25-én került megrendezésre</w:t>
      </w:r>
      <w:r w:rsidR="00C541AE">
        <w:rPr>
          <w:rFonts w:ascii="Times New Roman" w:hAnsi="Times New Roman" w:cs="Times New Roman"/>
          <w:sz w:val="24"/>
        </w:rPr>
        <w:t xml:space="preserve">. A rendezvény egyfelől felélesztette a koronavírus-járvány miatt szünetelni kénytelen </w:t>
      </w:r>
      <w:proofErr w:type="spellStart"/>
      <w:r w:rsidR="00C541AE">
        <w:rPr>
          <w:rFonts w:ascii="Times New Roman" w:hAnsi="Times New Roman" w:cs="Times New Roman"/>
          <w:sz w:val="24"/>
        </w:rPr>
        <w:t>Grastyán</w:t>
      </w:r>
      <w:proofErr w:type="spellEnd"/>
      <w:r w:rsidR="00C541AE">
        <w:rPr>
          <w:rFonts w:ascii="Times New Roman" w:hAnsi="Times New Roman" w:cs="Times New Roman"/>
          <w:sz w:val="24"/>
        </w:rPr>
        <w:t xml:space="preserve"> szakkollégiumi konferenciák sorát, másrészt – ahogyan az alcím is mutatja – igyekezett a szakmai </w:t>
      </w:r>
      <w:proofErr w:type="spellStart"/>
      <w:r w:rsidR="00C541AE">
        <w:rPr>
          <w:rFonts w:ascii="Times New Roman" w:hAnsi="Times New Roman" w:cs="Times New Roman"/>
          <w:sz w:val="24"/>
        </w:rPr>
        <w:t>együttgondolkodás</w:t>
      </w:r>
      <w:proofErr w:type="spellEnd"/>
      <w:r w:rsidR="00C541AE">
        <w:rPr>
          <w:rFonts w:ascii="Times New Roman" w:hAnsi="Times New Roman" w:cs="Times New Roman"/>
          <w:sz w:val="24"/>
        </w:rPr>
        <w:t xml:space="preserve"> és párbeszéd szellemiségében tematikus blokkok formájában ráirányítani a figyelmet a tudományos együttműködés fontosságára.</w:t>
      </w:r>
    </w:p>
    <w:p w14:paraId="4F01810D" w14:textId="77777777" w:rsidR="00C541AE" w:rsidRDefault="00C541AE" w:rsidP="007E21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Annak érdekében, hogy ez </w:t>
      </w:r>
      <w:r w:rsidR="00DF3B29">
        <w:rPr>
          <w:rFonts w:ascii="Times New Roman" w:hAnsi="Times New Roman" w:cs="Times New Roman"/>
          <w:sz w:val="24"/>
        </w:rPr>
        <w:t>megtörténhessen</w:t>
      </w:r>
      <w:r>
        <w:rPr>
          <w:rFonts w:ascii="Times New Roman" w:hAnsi="Times New Roman" w:cs="Times New Roman"/>
          <w:sz w:val="24"/>
        </w:rPr>
        <w:t xml:space="preserve">, a konferencia workshop formában valósult meg. Grastyán Endre felfogása </w:t>
      </w:r>
      <w:r w:rsidR="00DF3B29">
        <w:rPr>
          <w:rFonts w:ascii="Times New Roman" w:hAnsi="Times New Roman" w:cs="Times New Roman"/>
          <w:sz w:val="24"/>
        </w:rPr>
        <w:t>nyomán</w:t>
      </w:r>
      <w:r>
        <w:rPr>
          <w:rFonts w:ascii="Times New Roman" w:hAnsi="Times New Roman" w:cs="Times New Roman"/>
          <w:sz w:val="24"/>
        </w:rPr>
        <w:t xml:space="preserve"> ezúttal is az </w:t>
      </w:r>
      <w:proofErr w:type="spellStart"/>
      <w:r>
        <w:rPr>
          <w:rFonts w:ascii="Times New Roman" w:hAnsi="Times New Roman" w:cs="Times New Roman"/>
          <w:sz w:val="24"/>
        </w:rPr>
        <w:t>interdiszciplinaritás</w:t>
      </w:r>
      <w:proofErr w:type="spellEnd"/>
      <w:r>
        <w:rPr>
          <w:rFonts w:ascii="Times New Roman" w:hAnsi="Times New Roman" w:cs="Times New Roman"/>
          <w:sz w:val="24"/>
        </w:rPr>
        <w:t xml:space="preserve"> és a holisztikus látásmód került a középpontba. Ez az origó egyúttal azt is jelentette, hogy nem </w:t>
      </w:r>
      <w:r w:rsidR="00DF3B29">
        <w:rPr>
          <w:rFonts w:ascii="Times New Roman" w:hAnsi="Times New Roman" w:cs="Times New Roman"/>
          <w:sz w:val="24"/>
        </w:rPr>
        <w:t>csak az bírt kiemelkedő fontossággal, amit az előadók átadtak, hanem a hallgatóság visszajelzései, észrevételei is hangsúlyos szerepet kaptak az esemény során.</w:t>
      </w:r>
    </w:p>
    <w:p w14:paraId="07C0A61E" w14:textId="77777777" w:rsidR="00873514" w:rsidRDefault="00DF3B29" w:rsidP="00873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három panelből felépülő konferencia mindegyik szekciójánál a szervezők olyan címet, kutatásmódszertani problémát választottak, amellyel a témától függetlenül valamennyi résztvevő találkozhatott már</w:t>
      </w:r>
      <w:r w:rsidR="00873514">
        <w:rPr>
          <w:rFonts w:ascii="Times New Roman" w:hAnsi="Times New Roman" w:cs="Times New Roman"/>
          <w:sz w:val="24"/>
        </w:rPr>
        <w:t xml:space="preserve"> tanulmányai vagy munkája során</w:t>
      </w:r>
      <w:r>
        <w:rPr>
          <w:rFonts w:ascii="Times New Roman" w:hAnsi="Times New Roman" w:cs="Times New Roman"/>
          <w:sz w:val="24"/>
        </w:rPr>
        <w:t xml:space="preserve">. A workshop jelleghez </w:t>
      </w:r>
      <w:r w:rsidR="00873514">
        <w:rPr>
          <w:rFonts w:ascii="Times New Roman" w:hAnsi="Times New Roman" w:cs="Times New Roman"/>
          <w:sz w:val="24"/>
        </w:rPr>
        <w:t>alkalmazkodva</w:t>
      </w:r>
      <w:r>
        <w:rPr>
          <w:rFonts w:ascii="Times New Roman" w:hAnsi="Times New Roman" w:cs="Times New Roman"/>
          <w:sz w:val="24"/>
        </w:rPr>
        <w:t xml:space="preserve"> az előadóknak 8–10 perces időkeretben volt lehetőségük </w:t>
      </w:r>
      <w:r w:rsidR="00873514">
        <w:rPr>
          <w:rFonts w:ascii="Times New Roman" w:hAnsi="Times New Roman" w:cs="Times New Roman"/>
          <w:sz w:val="24"/>
        </w:rPr>
        <w:t xml:space="preserve">számot adni kutatási témájukról és elért eredményeikről. Az adott szekció zárásaként egy körülbelül 40 perces vitában nyílt </w:t>
      </w:r>
      <w:r w:rsidR="00873514">
        <w:rPr>
          <w:rFonts w:ascii="Times New Roman" w:hAnsi="Times New Roman" w:cs="Times New Roman"/>
          <w:sz w:val="24"/>
        </w:rPr>
        <w:lastRenderedPageBreak/>
        <w:t>lehetőség arra, hogy az előadók és a hallgatók megoszthassák egymással tapasztalataikat és tanácsaikat.</w:t>
      </w:r>
    </w:p>
    <w:p w14:paraId="04B190F0" w14:textId="77777777" w:rsidR="00873514" w:rsidRDefault="00873514" w:rsidP="008735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konferencia szekció</w:t>
      </w:r>
      <w:r w:rsidR="00CD284D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az alábbi problémakörök alapján épültek fel:</w:t>
      </w:r>
    </w:p>
    <w:p w14:paraId="2B11F7F8" w14:textId="77777777" w:rsidR="00873514" w:rsidRDefault="00873514" w:rsidP="0087351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Atipikus, az adott tudományterületen alapvetően nem alkalmazott módszerekkel kapcsolatos tapasztalatok. Az adott megközelítés, elmélet lehetőségei és esetleges veszélyei.</w:t>
      </w:r>
    </w:p>
    <w:p w14:paraId="6B62A215" w14:textId="77777777" w:rsidR="00873514" w:rsidRDefault="00873514" w:rsidP="00873514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Speciális források vizsgálata, felhasználása és az azokkal kapcsolatos forráskritikai kihívások.</w:t>
      </w:r>
    </w:p>
    <w:p w14:paraId="41F0FA49" w14:textId="77777777" w:rsidR="006E0D13" w:rsidRDefault="00873514" w:rsidP="006E0D13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kutatások mikro- és makro (illetve köztes) szintjeinek összekapcsolására tett kísérletek bemutatása.</w:t>
      </w:r>
    </w:p>
    <w:p w14:paraId="54BEA9B2" w14:textId="77777777" w:rsidR="00D32765" w:rsidRDefault="00D32765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konferencia </w:t>
      </w:r>
      <w:r w:rsidRPr="00D60434">
        <w:rPr>
          <w:rFonts w:ascii="Times New Roman" w:hAnsi="Times New Roman" w:cs="Times New Roman"/>
          <w:i/>
          <w:sz w:val="24"/>
        </w:rPr>
        <w:t>dr. Rab Virág</w:t>
      </w:r>
      <w:r w:rsidR="00D60434">
        <w:rPr>
          <w:rFonts w:ascii="Times New Roman" w:hAnsi="Times New Roman" w:cs="Times New Roman"/>
          <w:sz w:val="24"/>
        </w:rPr>
        <w:t xml:space="preserve">, a Pécsi Tudományegyetem </w:t>
      </w:r>
      <w:proofErr w:type="spellStart"/>
      <w:r w:rsidR="00D60434">
        <w:rPr>
          <w:rFonts w:ascii="Times New Roman" w:hAnsi="Times New Roman" w:cs="Times New Roman"/>
          <w:sz w:val="24"/>
        </w:rPr>
        <w:t>Grastyán</w:t>
      </w:r>
      <w:proofErr w:type="spellEnd"/>
      <w:r w:rsidR="00D60434">
        <w:rPr>
          <w:rFonts w:ascii="Times New Roman" w:hAnsi="Times New Roman" w:cs="Times New Roman"/>
          <w:sz w:val="24"/>
        </w:rPr>
        <w:t xml:space="preserve"> Endre Szakkollégiumának vezetőtanára által elmondott megnyitóval</w:t>
      </w:r>
      <w:r>
        <w:rPr>
          <w:rFonts w:ascii="Times New Roman" w:hAnsi="Times New Roman" w:cs="Times New Roman"/>
          <w:sz w:val="24"/>
        </w:rPr>
        <w:t xml:space="preserve"> vette kezdetét, amit a </w:t>
      </w:r>
      <w:r w:rsidRPr="00D60434">
        <w:rPr>
          <w:rFonts w:ascii="Times New Roman" w:hAnsi="Times New Roman" w:cs="Times New Roman"/>
          <w:i/>
          <w:sz w:val="24"/>
        </w:rPr>
        <w:t>dr. Pihurik Judit</w:t>
      </w:r>
      <w:r>
        <w:rPr>
          <w:rFonts w:ascii="Times New Roman" w:hAnsi="Times New Roman" w:cs="Times New Roman"/>
          <w:sz w:val="24"/>
        </w:rPr>
        <w:t xml:space="preserve"> által moderált, négy előadást tartalmazó első szekció követett. A jelenlevők elsőként </w:t>
      </w:r>
      <w:proofErr w:type="spellStart"/>
      <w:r w:rsidRPr="00D60434">
        <w:rPr>
          <w:rFonts w:ascii="Times New Roman" w:hAnsi="Times New Roman" w:cs="Times New Roman"/>
          <w:i/>
          <w:sz w:val="24"/>
        </w:rPr>
        <w:t>Raposa</w:t>
      </w:r>
      <w:proofErr w:type="spellEnd"/>
      <w:r w:rsidRPr="00D60434">
        <w:rPr>
          <w:rFonts w:ascii="Times New Roman" w:hAnsi="Times New Roman" w:cs="Times New Roman"/>
          <w:i/>
          <w:sz w:val="24"/>
        </w:rPr>
        <w:t xml:space="preserve"> Vivien</w:t>
      </w:r>
      <w:r w:rsidR="00D60434">
        <w:rPr>
          <w:rFonts w:ascii="Times New Roman" w:hAnsi="Times New Roman" w:cs="Times New Roman"/>
          <w:sz w:val="24"/>
        </w:rPr>
        <w:t>, a PTE BTK Interdiszciplináris Doktori Iskola doktoranduszának</w:t>
      </w:r>
      <w:r>
        <w:rPr>
          <w:rFonts w:ascii="Times New Roman" w:hAnsi="Times New Roman" w:cs="Times New Roman"/>
          <w:sz w:val="24"/>
        </w:rPr>
        <w:t xml:space="preserve"> prezentációját hallgathatták meg, melyben a „</w:t>
      </w:r>
      <w:proofErr w:type="spellStart"/>
      <w:r>
        <w:rPr>
          <w:rFonts w:ascii="Times New Roman" w:hAnsi="Times New Roman" w:cs="Times New Roman"/>
          <w:sz w:val="24"/>
        </w:rPr>
        <w:t>town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gown</w:t>
      </w:r>
      <w:proofErr w:type="spellEnd"/>
      <w:r>
        <w:rPr>
          <w:rFonts w:ascii="Times New Roman" w:hAnsi="Times New Roman" w:cs="Times New Roman"/>
          <w:sz w:val="24"/>
        </w:rPr>
        <w:t xml:space="preserve">” témaköréhez tartozó vizsgálatok módszertani kereteiről beszélt. </w:t>
      </w:r>
      <w:r w:rsidRPr="00D60434">
        <w:rPr>
          <w:rFonts w:ascii="Times New Roman" w:hAnsi="Times New Roman" w:cs="Times New Roman"/>
          <w:i/>
          <w:sz w:val="24"/>
        </w:rPr>
        <w:t>Zab Tamás Lóránd</w:t>
      </w:r>
      <w:r>
        <w:rPr>
          <w:rFonts w:ascii="Times New Roman" w:hAnsi="Times New Roman" w:cs="Times New Roman"/>
          <w:sz w:val="24"/>
        </w:rPr>
        <w:t xml:space="preserve"> (PTE BTK IDI) Pusztai Gazda Jenő budapesti tanárszakos hallgató 1918–1919-es életútjáról számolt be. </w:t>
      </w:r>
      <w:proofErr w:type="spellStart"/>
      <w:r w:rsidRPr="00D60434">
        <w:rPr>
          <w:rFonts w:ascii="Times New Roman" w:hAnsi="Times New Roman" w:cs="Times New Roman"/>
          <w:i/>
          <w:sz w:val="24"/>
        </w:rPr>
        <w:t>Vlasics</w:t>
      </w:r>
      <w:proofErr w:type="spellEnd"/>
      <w:r w:rsidRPr="00D60434">
        <w:rPr>
          <w:rFonts w:ascii="Times New Roman" w:hAnsi="Times New Roman" w:cs="Times New Roman"/>
          <w:i/>
          <w:sz w:val="24"/>
        </w:rPr>
        <w:t xml:space="preserve"> </w:t>
      </w:r>
      <w:r w:rsidR="00FD0799" w:rsidRPr="00D60434">
        <w:rPr>
          <w:rFonts w:ascii="Times New Roman" w:hAnsi="Times New Roman" w:cs="Times New Roman"/>
          <w:i/>
          <w:sz w:val="24"/>
        </w:rPr>
        <w:t>Bálint</w:t>
      </w:r>
      <w:r w:rsidR="00D60434">
        <w:rPr>
          <w:rFonts w:ascii="Times New Roman" w:hAnsi="Times New Roman" w:cs="Times New Roman"/>
          <w:sz w:val="24"/>
        </w:rPr>
        <w:t>, a PTE történelem–földrajz tanárszakos hallgatója</w:t>
      </w:r>
      <w:r>
        <w:rPr>
          <w:rFonts w:ascii="Times New Roman" w:hAnsi="Times New Roman" w:cs="Times New Roman"/>
          <w:sz w:val="24"/>
        </w:rPr>
        <w:t xml:space="preserve"> </w:t>
      </w:r>
      <w:r w:rsidR="00FD0799">
        <w:rPr>
          <w:rFonts w:ascii="Times New Roman" w:hAnsi="Times New Roman" w:cs="Times New Roman"/>
          <w:sz w:val="24"/>
        </w:rPr>
        <w:t xml:space="preserve">a 15. században tevékenykedő </w:t>
      </w:r>
      <w:r w:rsidR="00CD284D">
        <w:rPr>
          <w:rFonts w:ascii="Times New Roman" w:hAnsi="Times New Roman" w:cs="Times New Roman"/>
          <w:sz w:val="24"/>
        </w:rPr>
        <w:t xml:space="preserve">Kara </w:t>
      </w:r>
      <w:proofErr w:type="spellStart"/>
      <w:r w:rsidR="00CD284D">
        <w:rPr>
          <w:rFonts w:ascii="Times New Roman" w:hAnsi="Times New Roman" w:cs="Times New Roman"/>
          <w:sz w:val="24"/>
        </w:rPr>
        <w:t>Mihál</w:t>
      </w:r>
      <w:proofErr w:type="spellEnd"/>
      <w:r w:rsidR="00CD284D">
        <w:rPr>
          <w:rFonts w:ascii="Times New Roman" w:hAnsi="Times New Roman" w:cs="Times New Roman"/>
          <w:sz w:val="24"/>
        </w:rPr>
        <w:t xml:space="preserve"> </w:t>
      </w:r>
      <w:r w:rsidR="00FD0799">
        <w:rPr>
          <w:rFonts w:ascii="Times New Roman" w:hAnsi="Times New Roman" w:cs="Times New Roman"/>
          <w:sz w:val="24"/>
        </w:rPr>
        <w:t xml:space="preserve">személyének problematikáját vázolta fel a hallgatóság számára. A szekció zárásaként </w:t>
      </w:r>
      <w:r w:rsidR="00D60434">
        <w:rPr>
          <w:rFonts w:ascii="Times New Roman" w:hAnsi="Times New Roman" w:cs="Times New Roman"/>
          <w:sz w:val="24"/>
        </w:rPr>
        <w:t xml:space="preserve">az ugyancsak pécsi történelem–földrajz tanárszakos </w:t>
      </w:r>
      <w:r w:rsidR="00D60434" w:rsidRPr="00D60434">
        <w:rPr>
          <w:rFonts w:ascii="Times New Roman" w:hAnsi="Times New Roman" w:cs="Times New Roman"/>
          <w:i/>
          <w:sz w:val="24"/>
        </w:rPr>
        <w:t>Kovács Tibor</w:t>
      </w:r>
      <w:r w:rsidR="00FD0799">
        <w:rPr>
          <w:rFonts w:ascii="Times New Roman" w:hAnsi="Times New Roman" w:cs="Times New Roman"/>
          <w:sz w:val="24"/>
        </w:rPr>
        <w:t xml:space="preserve"> Soltra Elemér </w:t>
      </w:r>
      <w:r w:rsidR="00FD0799">
        <w:rPr>
          <w:rFonts w:ascii="Times New Roman" w:hAnsi="Times New Roman" w:cs="Times New Roman"/>
          <w:i/>
          <w:sz w:val="24"/>
        </w:rPr>
        <w:t>Irodalom</w:t>
      </w:r>
      <w:r w:rsidR="00FD0799">
        <w:rPr>
          <w:rFonts w:ascii="Times New Roman" w:hAnsi="Times New Roman" w:cs="Times New Roman"/>
          <w:sz w:val="24"/>
        </w:rPr>
        <w:t xml:space="preserve"> című uránvárosi mozaikjának történetét tárta az érdeklődők elé.</w:t>
      </w:r>
    </w:p>
    <w:p w14:paraId="3180F013" w14:textId="77777777" w:rsidR="00FD0799" w:rsidRDefault="0052243F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Az öt előadót magába foglaló </w:t>
      </w:r>
      <w:r w:rsidR="00FD0799">
        <w:rPr>
          <w:rFonts w:ascii="Times New Roman" w:hAnsi="Times New Roman" w:cs="Times New Roman"/>
          <w:sz w:val="24"/>
        </w:rPr>
        <w:t xml:space="preserve">második blokkban – melynek szintén </w:t>
      </w:r>
      <w:r w:rsidR="00FD0799" w:rsidRPr="00C57FA9">
        <w:rPr>
          <w:rFonts w:ascii="Times New Roman" w:hAnsi="Times New Roman" w:cs="Times New Roman"/>
          <w:i/>
          <w:sz w:val="24"/>
        </w:rPr>
        <w:t>dr. Pihurik Judit</w:t>
      </w:r>
      <w:r w:rsidR="00FD0799">
        <w:rPr>
          <w:rFonts w:ascii="Times New Roman" w:hAnsi="Times New Roman" w:cs="Times New Roman"/>
          <w:sz w:val="24"/>
        </w:rPr>
        <w:t xml:space="preserve"> volt a moderátora – első felszólalóként </w:t>
      </w:r>
      <w:proofErr w:type="spellStart"/>
      <w:r w:rsidR="00FD0799" w:rsidRPr="00D60434">
        <w:rPr>
          <w:rFonts w:ascii="Times New Roman" w:hAnsi="Times New Roman" w:cs="Times New Roman"/>
          <w:i/>
          <w:sz w:val="24"/>
        </w:rPr>
        <w:t>Meiszterics</w:t>
      </w:r>
      <w:proofErr w:type="spellEnd"/>
      <w:r w:rsidR="00FD0799" w:rsidRPr="00D60434">
        <w:rPr>
          <w:rFonts w:ascii="Times New Roman" w:hAnsi="Times New Roman" w:cs="Times New Roman"/>
          <w:i/>
          <w:sz w:val="24"/>
        </w:rPr>
        <w:t xml:space="preserve"> Miklós</w:t>
      </w:r>
      <w:r w:rsidR="00FD0799">
        <w:rPr>
          <w:rFonts w:ascii="Times New Roman" w:hAnsi="Times New Roman" w:cs="Times New Roman"/>
          <w:sz w:val="24"/>
        </w:rPr>
        <w:t xml:space="preserve"> (PTE BTK, történelem–angol tanárszak) </w:t>
      </w:r>
      <w:r w:rsidR="00FD0799">
        <w:rPr>
          <w:rFonts w:ascii="Times New Roman" w:hAnsi="Times New Roman" w:cs="Times New Roman"/>
          <w:i/>
          <w:sz w:val="24"/>
        </w:rPr>
        <w:t>A felejtésen innen és túl</w:t>
      </w:r>
      <w:r w:rsidR="00FD0799">
        <w:rPr>
          <w:rFonts w:ascii="Times New Roman" w:hAnsi="Times New Roman" w:cs="Times New Roman"/>
          <w:sz w:val="24"/>
        </w:rPr>
        <w:t xml:space="preserve"> címmel tartotta meg </w:t>
      </w:r>
      <w:r w:rsidR="00951EFB">
        <w:rPr>
          <w:rFonts w:ascii="Times New Roman" w:hAnsi="Times New Roman" w:cs="Times New Roman"/>
          <w:sz w:val="24"/>
        </w:rPr>
        <w:t>értekezését</w:t>
      </w:r>
      <w:r w:rsidR="00FD0799">
        <w:rPr>
          <w:rFonts w:ascii="Times New Roman" w:hAnsi="Times New Roman" w:cs="Times New Roman"/>
          <w:sz w:val="24"/>
        </w:rPr>
        <w:t xml:space="preserve">. Őt </w:t>
      </w:r>
      <w:r w:rsidR="00FD0799" w:rsidRPr="00D60434">
        <w:rPr>
          <w:rFonts w:ascii="Times New Roman" w:hAnsi="Times New Roman" w:cs="Times New Roman"/>
          <w:i/>
          <w:sz w:val="24"/>
        </w:rPr>
        <w:t>Bödő Krisztián</w:t>
      </w:r>
      <w:r w:rsidR="00D60434">
        <w:rPr>
          <w:rFonts w:ascii="Times New Roman" w:hAnsi="Times New Roman" w:cs="Times New Roman"/>
          <w:sz w:val="24"/>
        </w:rPr>
        <w:t>, a Károli Gáspár Református Egyetem Történettudományi Doktori Iskolájának hallgatója</w:t>
      </w:r>
      <w:r w:rsidR="00FD0799">
        <w:rPr>
          <w:rFonts w:ascii="Times New Roman" w:hAnsi="Times New Roman" w:cs="Times New Roman"/>
          <w:sz w:val="24"/>
        </w:rPr>
        <w:t xml:space="preserve"> követte, aki a vásárosnaményi báró Eötvös-család példáján </w:t>
      </w:r>
      <w:r w:rsidR="00CD284D">
        <w:rPr>
          <w:rFonts w:ascii="Times New Roman" w:hAnsi="Times New Roman" w:cs="Times New Roman"/>
          <w:sz w:val="24"/>
        </w:rPr>
        <w:t xml:space="preserve">keresztül </w:t>
      </w:r>
      <w:r w:rsidR="00FD0799">
        <w:rPr>
          <w:rFonts w:ascii="Times New Roman" w:hAnsi="Times New Roman" w:cs="Times New Roman"/>
          <w:sz w:val="24"/>
        </w:rPr>
        <w:t xml:space="preserve">mutatta be a reformkori csődperek forrásbázisát. </w:t>
      </w:r>
      <w:r w:rsidR="00FD0799" w:rsidRPr="00D60434">
        <w:rPr>
          <w:rFonts w:ascii="Times New Roman" w:hAnsi="Times New Roman" w:cs="Times New Roman"/>
          <w:i/>
          <w:sz w:val="24"/>
        </w:rPr>
        <w:t>Győrfi Gergely</w:t>
      </w:r>
      <w:r w:rsidR="00FD0799">
        <w:rPr>
          <w:rFonts w:ascii="Times New Roman" w:hAnsi="Times New Roman" w:cs="Times New Roman"/>
          <w:sz w:val="24"/>
        </w:rPr>
        <w:t xml:space="preserve"> (PTE BTK IDI) </w:t>
      </w:r>
      <w:r w:rsidR="00951EFB">
        <w:rPr>
          <w:rFonts w:ascii="Times New Roman" w:hAnsi="Times New Roman" w:cs="Times New Roman"/>
          <w:sz w:val="24"/>
        </w:rPr>
        <w:t xml:space="preserve">arról </w:t>
      </w:r>
      <w:r w:rsidR="00B40251">
        <w:rPr>
          <w:rFonts w:ascii="Times New Roman" w:hAnsi="Times New Roman" w:cs="Times New Roman"/>
          <w:sz w:val="24"/>
        </w:rPr>
        <w:t>számolt be</w:t>
      </w:r>
      <w:r w:rsidR="00951EFB">
        <w:rPr>
          <w:rFonts w:ascii="Times New Roman" w:hAnsi="Times New Roman" w:cs="Times New Roman"/>
          <w:sz w:val="24"/>
        </w:rPr>
        <w:t xml:space="preserve">, hogy </w:t>
      </w:r>
      <w:r w:rsidR="00CD284D">
        <w:rPr>
          <w:rFonts w:ascii="Times New Roman" w:hAnsi="Times New Roman" w:cs="Times New Roman"/>
          <w:sz w:val="24"/>
        </w:rPr>
        <w:t xml:space="preserve">miként lehet </w:t>
      </w:r>
      <w:r w:rsidR="00951EFB">
        <w:rPr>
          <w:rFonts w:ascii="Times New Roman" w:hAnsi="Times New Roman" w:cs="Times New Roman"/>
          <w:sz w:val="24"/>
        </w:rPr>
        <w:t>történeti forrásként felhasználni a zsidóellenes törvényeket és rendel</w:t>
      </w:r>
      <w:r w:rsidR="00C57FA9">
        <w:rPr>
          <w:rFonts w:ascii="Times New Roman" w:hAnsi="Times New Roman" w:cs="Times New Roman"/>
          <w:sz w:val="24"/>
        </w:rPr>
        <w:t xml:space="preserve">eteket. </w:t>
      </w:r>
      <w:proofErr w:type="spellStart"/>
      <w:r w:rsidR="00C57FA9" w:rsidRPr="00C57FA9">
        <w:rPr>
          <w:rFonts w:ascii="Times New Roman" w:hAnsi="Times New Roman" w:cs="Times New Roman"/>
          <w:i/>
          <w:sz w:val="24"/>
        </w:rPr>
        <w:t>Czina</w:t>
      </w:r>
      <w:proofErr w:type="spellEnd"/>
      <w:r w:rsidR="00C57FA9" w:rsidRPr="00C57FA9">
        <w:rPr>
          <w:rFonts w:ascii="Times New Roman" w:hAnsi="Times New Roman" w:cs="Times New Roman"/>
          <w:i/>
          <w:sz w:val="24"/>
        </w:rPr>
        <w:t xml:space="preserve"> Sára</w:t>
      </w:r>
      <w:r w:rsidR="00C57FA9">
        <w:rPr>
          <w:rFonts w:ascii="Times New Roman" w:hAnsi="Times New Roman" w:cs="Times New Roman"/>
          <w:sz w:val="24"/>
        </w:rPr>
        <w:t>, a PTE BTK Interdiszciplináris Doktori Iskola hallgatója</w:t>
      </w:r>
      <w:r w:rsidR="00951EFB">
        <w:rPr>
          <w:rFonts w:ascii="Times New Roman" w:hAnsi="Times New Roman" w:cs="Times New Roman"/>
          <w:sz w:val="24"/>
        </w:rPr>
        <w:t xml:space="preserve"> előadásában a szépirodalom és a vállalkozástörténet kapcsolatáról végzett kutatását vázolta fel a budapesti New</w:t>
      </w:r>
      <w:r w:rsidR="00B40251">
        <w:rPr>
          <w:rFonts w:ascii="Times New Roman" w:hAnsi="Times New Roman" w:cs="Times New Roman"/>
          <w:sz w:val="24"/>
        </w:rPr>
        <w:t xml:space="preserve"> York Kávéház vizsgálatának tükrében</w:t>
      </w:r>
      <w:r w:rsidR="00951EFB">
        <w:rPr>
          <w:rFonts w:ascii="Times New Roman" w:hAnsi="Times New Roman" w:cs="Times New Roman"/>
          <w:sz w:val="24"/>
        </w:rPr>
        <w:t xml:space="preserve">. Végezetül </w:t>
      </w:r>
      <w:r w:rsidR="00951EFB" w:rsidRPr="00C57FA9">
        <w:rPr>
          <w:rFonts w:ascii="Times New Roman" w:hAnsi="Times New Roman" w:cs="Times New Roman"/>
          <w:i/>
          <w:sz w:val="24"/>
        </w:rPr>
        <w:t>Sághy Viktória Anna</w:t>
      </w:r>
      <w:r w:rsidR="00C57FA9">
        <w:rPr>
          <w:rFonts w:ascii="Times New Roman" w:hAnsi="Times New Roman" w:cs="Times New Roman"/>
          <w:sz w:val="24"/>
        </w:rPr>
        <w:t xml:space="preserve">, a Pécsi Tudományegyetem </w:t>
      </w:r>
      <w:r w:rsidR="00951EFB">
        <w:rPr>
          <w:rFonts w:ascii="Times New Roman" w:hAnsi="Times New Roman" w:cs="Times New Roman"/>
          <w:sz w:val="24"/>
        </w:rPr>
        <w:t>történelem–angol tanárszak</w:t>
      </w:r>
      <w:r w:rsidR="00C57FA9">
        <w:rPr>
          <w:rFonts w:ascii="Times New Roman" w:hAnsi="Times New Roman" w:cs="Times New Roman"/>
          <w:sz w:val="24"/>
        </w:rPr>
        <w:t>os előadója</w:t>
      </w:r>
      <w:r w:rsidR="00951EFB">
        <w:rPr>
          <w:rFonts w:ascii="Times New Roman" w:hAnsi="Times New Roman" w:cs="Times New Roman"/>
          <w:sz w:val="24"/>
        </w:rPr>
        <w:t xml:space="preserve"> </w:t>
      </w:r>
      <w:r w:rsidR="00B40251">
        <w:rPr>
          <w:rFonts w:ascii="Times New Roman" w:hAnsi="Times New Roman" w:cs="Times New Roman"/>
          <w:sz w:val="24"/>
        </w:rPr>
        <w:t>hívta fel a hallgatóság figyelmét</w:t>
      </w:r>
      <w:r w:rsidR="00951EFB">
        <w:rPr>
          <w:rFonts w:ascii="Times New Roman" w:hAnsi="Times New Roman" w:cs="Times New Roman"/>
          <w:sz w:val="24"/>
        </w:rPr>
        <w:t xml:space="preserve"> az </w:t>
      </w:r>
      <w:proofErr w:type="spellStart"/>
      <w:r w:rsidR="00951EFB">
        <w:rPr>
          <w:rFonts w:ascii="Times New Roman" w:hAnsi="Times New Roman" w:cs="Times New Roman"/>
          <w:sz w:val="24"/>
        </w:rPr>
        <w:t>oral</w:t>
      </w:r>
      <w:proofErr w:type="spellEnd"/>
      <w:r w:rsidR="00951EF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1EFB">
        <w:rPr>
          <w:rFonts w:ascii="Times New Roman" w:hAnsi="Times New Roman" w:cs="Times New Roman"/>
          <w:sz w:val="24"/>
        </w:rPr>
        <w:t>history</w:t>
      </w:r>
      <w:proofErr w:type="spellEnd"/>
      <w:r w:rsidR="00951EFB">
        <w:rPr>
          <w:rFonts w:ascii="Times New Roman" w:hAnsi="Times New Roman" w:cs="Times New Roman"/>
          <w:sz w:val="24"/>
        </w:rPr>
        <w:t xml:space="preserve"> közoktatásban való felhasználásának </w:t>
      </w:r>
      <w:r w:rsidR="00B40251">
        <w:rPr>
          <w:rFonts w:ascii="Times New Roman" w:hAnsi="Times New Roman" w:cs="Times New Roman"/>
          <w:sz w:val="24"/>
        </w:rPr>
        <w:t>lehetőségeire.</w:t>
      </w:r>
    </w:p>
    <w:p w14:paraId="3A86DDA6" w14:textId="77777777" w:rsidR="00951EFB" w:rsidRDefault="00951EFB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 </w:t>
      </w:r>
      <w:r w:rsidRPr="00C57FA9">
        <w:rPr>
          <w:rFonts w:ascii="Times New Roman" w:hAnsi="Times New Roman" w:cs="Times New Roman"/>
          <w:i/>
          <w:sz w:val="24"/>
        </w:rPr>
        <w:t>dr. Fritz János</w:t>
      </w:r>
      <w:r>
        <w:rPr>
          <w:rFonts w:ascii="Times New Roman" w:hAnsi="Times New Roman" w:cs="Times New Roman"/>
          <w:sz w:val="24"/>
        </w:rPr>
        <w:t xml:space="preserve"> és </w:t>
      </w:r>
      <w:r w:rsidRPr="00C57FA9">
        <w:rPr>
          <w:rFonts w:ascii="Times New Roman" w:hAnsi="Times New Roman" w:cs="Times New Roman"/>
          <w:i/>
          <w:sz w:val="24"/>
        </w:rPr>
        <w:t>dr. Luka Dániel</w:t>
      </w:r>
      <w:r>
        <w:rPr>
          <w:rFonts w:ascii="Times New Roman" w:hAnsi="Times New Roman" w:cs="Times New Roman"/>
          <w:sz w:val="24"/>
        </w:rPr>
        <w:t xml:space="preserve"> moderálásával zajló</w:t>
      </w:r>
      <w:r w:rsidR="00B40251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2243F">
        <w:rPr>
          <w:rFonts w:ascii="Times New Roman" w:hAnsi="Times New Roman" w:cs="Times New Roman"/>
          <w:sz w:val="24"/>
        </w:rPr>
        <w:t xml:space="preserve">öt előadást tartalmazó </w:t>
      </w:r>
      <w:r>
        <w:rPr>
          <w:rFonts w:ascii="Times New Roman" w:hAnsi="Times New Roman" w:cs="Times New Roman"/>
          <w:sz w:val="24"/>
        </w:rPr>
        <w:t xml:space="preserve">harmadik szekciót </w:t>
      </w:r>
      <w:r w:rsidRPr="00C57FA9">
        <w:rPr>
          <w:rFonts w:ascii="Times New Roman" w:hAnsi="Times New Roman" w:cs="Times New Roman"/>
          <w:i/>
          <w:sz w:val="24"/>
        </w:rPr>
        <w:t>Vörös Zsolt</w:t>
      </w:r>
      <w:r w:rsidR="00C57FA9">
        <w:rPr>
          <w:rFonts w:ascii="Times New Roman" w:hAnsi="Times New Roman" w:cs="Times New Roman"/>
          <w:sz w:val="24"/>
        </w:rPr>
        <w:t>, a PTE BTK történelem mesterszakos hallgatójának</w:t>
      </w:r>
      <w:r>
        <w:rPr>
          <w:rFonts w:ascii="Times New Roman" w:hAnsi="Times New Roman" w:cs="Times New Roman"/>
          <w:sz w:val="24"/>
        </w:rPr>
        <w:t xml:space="preserve"> </w:t>
      </w:r>
      <w:r w:rsidR="00CD284D">
        <w:rPr>
          <w:rFonts w:ascii="Times New Roman" w:hAnsi="Times New Roman" w:cs="Times New Roman"/>
          <w:sz w:val="24"/>
        </w:rPr>
        <w:t>beszámolója</w:t>
      </w:r>
      <w:r>
        <w:rPr>
          <w:rFonts w:ascii="Times New Roman" w:hAnsi="Times New Roman" w:cs="Times New Roman"/>
          <w:sz w:val="24"/>
        </w:rPr>
        <w:t xml:space="preserve"> nyitotta meg az 1918–1921 közötti szerb megszállás során Baranyából </w:t>
      </w:r>
      <w:proofErr w:type="spellStart"/>
      <w:r>
        <w:rPr>
          <w:rFonts w:ascii="Times New Roman" w:hAnsi="Times New Roman" w:cs="Times New Roman"/>
          <w:sz w:val="24"/>
        </w:rPr>
        <w:t>Valjevóba</w:t>
      </w:r>
      <w:proofErr w:type="spellEnd"/>
      <w:r>
        <w:rPr>
          <w:rFonts w:ascii="Times New Roman" w:hAnsi="Times New Roman" w:cs="Times New Roman"/>
          <w:sz w:val="24"/>
        </w:rPr>
        <w:t xml:space="preserve"> internált személyek bemutatásával. </w:t>
      </w:r>
      <w:r w:rsidR="00C57FA9">
        <w:rPr>
          <w:rFonts w:ascii="Times New Roman" w:hAnsi="Times New Roman" w:cs="Times New Roman"/>
          <w:sz w:val="24"/>
        </w:rPr>
        <w:t xml:space="preserve">Őt a Pécsi Tudományegyetem Interdiszciplináris Doktori Iskolájának négy doktorandusza követte. </w:t>
      </w:r>
      <w:r w:rsidRPr="00C57FA9">
        <w:rPr>
          <w:rFonts w:ascii="Times New Roman" w:hAnsi="Times New Roman" w:cs="Times New Roman"/>
          <w:i/>
          <w:sz w:val="24"/>
        </w:rPr>
        <w:t>Várdai Levente</w:t>
      </w:r>
      <w:r>
        <w:rPr>
          <w:rFonts w:ascii="Times New Roman" w:hAnsi="Times New Roman" w:cs="Times New Roman"/>
          <w:sz w:val="24"/>
        </w:rPr>
        <w:t xml:space="preserve"> </w:t>
      </w:r>
      <w:r w:rsidR="00CD284D">
        <w:rPr>
          <w:rFonts w:ascii="Times New Roman" w:hAnsi="Times New Roman" w:cs="Times New Roman"/>
          <w:sz w:val="24"/>
        </w:rPr>
        <w:t xml:space="preserve">az </w:t>
      </w:r>
      <w:r>
        <w:rPr>
          <w:rFonts w:ascii="Times New Roman" w:hAnsi="Times New Roman" w:cs="Times New Roman"/>
          <w:sz w:val="24"/>
        </w:rPr>
        <w:t xml:space="preserve">1933-as jamboree </w:t>
      </w:r>
      <w:proofErr w:type="spellStart"/>
      <w:r>
        <w:rPr>
          <w:rFonts w:ascii="Times New Roman" w:hAnsi="Times New Roman" w:cs="Times New Roman"/>
          <w:sz w:val="24"/>
        </w:rPr>
        <w:t>kultúrdiplomáciai</w:t>
      </w:r>
      <w:proofErr w:type="spellEnd"/>
      <w:r>
        <w:rPr>
          <w:rFonts w:ascii="Times New Roman" w:hAnsi="Times New Roman" w:cs="Times New Roman"/>
          <w:sz w:val="24"/>
        </w:rPr>
        <w:t xml:space="preserve"> törekvéseit vázolta f</w:t>
      </w:r>
      <w:r w:rsidR="00C57FA9">
        <w:rPr>
          <w:rFonts w:ascii="Times New Roman" w:hAnsi="Times New Roman" w:cs="Times New Roman"/>
          <w:sz w:val="24"/>
        </w:rPr>
        <w:t>el különböző megéléstörténetek segítségével</w:t>
      </w:r>
      <w:r>
        <w:rPr>
          <w:rFonts w:ascii="Times New Roman" w:hAnsi="Times New Roman" w:cs="Times New Roman"/>
          <w:sz w:val="24"/>
        </w:rPr>
        <w:t xml:space="preserve">. </w:t>
      </w:r>
      <w:r w:rsidRPr="00C57FA9">
        <w:rPr>
          <w:rFonts w:ascii="Times New Roman" w:hAnsi="Times New Roman" w:cs="Times New Roman"/>
          <w:i/>
          <w:sz w:val="24"/>
        </w:rPr>
        <w:t>Pintér Tamás</w:t>
      </w:r>
      <w:r>
        <w:rPr>
          <w:rFonts w:ascii="Times New Roman" w:hAnsi="Times New Roman" w:cs="Times New Roman"/>
          <w:sz w:val="24"/>
        </w:rPr>
        <w:t xml:space="preserve"> Baranya példáján </w:t>
      </w:r>
      <w:r w:rsidR="0052243F">
        <w:rPr>
          <w:rFonts w:ascii="Times New Roman" w:hAnsi="Times New Roman" w:cs="Times New Roman"/>
          <w:sz w:val="24"/>
        </w:rPr>
        <w:t>keresztül vette górcső alá</w:t>
      </w:r>
      <w:r>
        <w:rPr>
          <w:rFonts w:ascii="Times New Roman" w:hAnsi="Times New Roman" w:cs="Times New Roman"/>
          <w:sz w:val="24"/>
        </w:rPr>
        <w:t xml:space="preserve"> a vármegyei tisztikar </w:t>
      </w:r>
      <w:r w:rsidR="0052243F">
        <w:rPr>
          <w:rFonts w:ascii="Times New Roman" w:hAnsi="Times New Roman" w:cs="Times New Roman"/>
          <w:sz w:val="24"/>
        </w:rPr>
        <w:t xml:space="preserve">kronológiájának és </w:t>
      </w:r>
      <w:r>
        <w:rPr>
          <w:rFonts w:ascii="Times New Roman" w:hAnsi="Times New Roman" w:cs="Times New Roman"/>
          <w:sz w:val="24"/>
        </w:rPr>
        <w:t>korszakolásának problematikáját</w:t>
      </w:r>
      <w:r w:rsidR="0052243F">
        <w:rPr>
          <w:rFonts w:ascii="Times New Roman" w:hAnsi="Times New Roman" w:cs="Times New Roman"/>
          <w:sz w:val="24"/>
        </w:rPr>
        <w:t xml:space="preserve">. Ezt követően </w:t>
      </w:r>
      <w:r w:rsidR="0052243F" w:rsidRPr="00C57FA9">
        <w:rPr>
          <w:rFonts w:ascii="Times New Roman" w:hAnsi="Times New Roman" w:cs="Times New Roman"/>
          <w:i/>
          <w:sz w:val="24"/>
        </w:rPr>
        <w:t>Kovács Dániel László</w:t>
      </w:r>
      <w:r w:rsidR="0052243F">
        <w:rPr>
          <w:rFonts w:ascii="Times New Roman" w:hAnsi="Times New Roman" w:cs="Times New Roman"/>
          <w:sz w:val="24"/>
        </w:rPr>
        <w:t xml:space="preserve"> a Somogy vármegyei rendiség 1790–1830 közötti politikai viszonyait tárta a hallgatóság elé. A konferencia utolsó előadójaként </w:t>
      </w:r>
      <w:r w:rsidR="0052243F" w:rsidRPr="00C57FA9">
        <w:rPr>
          <w:rFonts w:ascii="Times New Roman" w:hAnsi="Times New Roman" w:cs="Times New Roman"/>
          <w:i/>
          <w:sz w:val="24"/>
        </w:rPr>
        <w:t>Zsin</w:t>
      </w:r>
      <w:r w:rsidR="00C57FA9" w:rsidRPr="00C57FA9">
        <w:rPr>
          <w:rFonts w:ascii="Times New Roman" w:hAnsi="Times New Roman" w:cs="Times New Roman"/>
          <w:i/>
          <w:sz w:val="24"/>
        </w:rPr>
        <w:t>dely Borbála Róz</w:t>
      </w:r>
      <w:r w:rsidR="009D0570">
        <w:rPr>
          <w:rFonts w:ascii="Times New Roman" w:hAnsi="Times New Roman" w:cs="Times New Roman"/>
          <w:i/>
          <w:sz w:val="24"/>
        </w:rPr>
        <w:t>s</w:t>
      </w:r>
      <w:r w:rsidR="00C57FA9" w:rsidRPr="00C57FA9">
        <w:rPr>
          <w:rFonts w:ascii="Times New Roman" w:hAnsi="Times New Roman" w:cs="Times New Roman"/>
          <w:i/>
          <w:sz w:val="24"/>
        </w:rPr>
        <w:t>a</w:t>
      </w:r>
      <w:r w:rsidR="00C57FA9">
        <w:rPr>
          <w:rFonts w:ascii="Times New Roman" w:hAnsi="Times New Roman" w:cs="Times New Roman"/>
          <w:sz w:val="24"/>
        </w:rPr>
        <w:t xml:space="preserve"> </w:t>
      </w:r>
      <w:r w:rsidR="0052243F">
        <w:rPr>
          <w:rFonts w:ascii="Times New Roman" w:hAnsi="Times New Roman" w:cs="Times New Roman"/>
          <w:sz w:val="24"/>
        </w:rPr>
        <w:t xml:space="preserve">a </w:t>
      </w:r>
      <w:r w:rsidR="000C786C">
        <w:rPr>
          <w:rFonts w:ascii="Times New Roman" w:hAnsi="Times New Roman" w:cs="Times New Roman"/>
          <w:sz w:val="24"/>
        </w:rPr>
        <w:t xml:space="preserve">völgységi molnárok és </w:t>
      </w:r>
      <w:r w:rsidR="0052243F">
        <w:rPr>
          <w:rFonts w:ascii="Times New Roman" w:hAnsi="Times New Roman" w:cs="Times New Roman"/>
          <w:sz w:val="24"/>
        </w:rPr>
        <w:t>malomipar szerepét</w:t>
      </w:r>
      <w:r w:rsidR="00CD284D">
        <w:rPr>
          <w:rFonts w:ascii="Times New Roman" w:hAnsi="Times New Roman" w:cs="Times New Roman"/>
          <w:sz w:val="24"/>
        </w:rPr>
        <w:t xml:space="preserve"> és működését</w:t>
      </w:r>
      <w:r w:rsidR="0052243F">
        <w:rPr>
          <w:rFonts w:ascii="Times New Roman" w:hAnsi="Times New Roman" w:cs="Times New Roman"/>
          <w:sz w:val="24"/>
        </w:rPr>
        <w:t xml:space="preserve"> vázolta fel a jelenlevők számára.</w:t>
      </w:r>
    </w:p>
    <w:p w14:paraId="62F1ED7D" w14:textId="77777777" w:rsidR="003E7F73" w:rsidRDefault="003E7F73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Mindhárom panel végén egy-egy </w:t>
      </w:r>
      <w:r w:rsidR="00363DA0">
        <w:rPr>
          <w:rFonts w:ascii="Times New Roman" w:hAnsi="Times New Roman" w:cs="Times New Roman"/>
          <w:sz w:val="24"/>
        </w:rPr>
        <w:t>körülbelül 40 perces,</w:t>
      </w:r>
      <w:r>
        <w:rPr>
          <w:rFonts w:ascii="Times New Roman" w:hAnsi="Times New Roman" w:cs="Times New Roman"/>
          <w:sz w:val="24"/>
        </w:rPr>
        <w:t xml:space="preserve"> kötetlenebb diskurzus keretében nyílt lehetőség arra, hogy kibontakozhasson az előadók és a hallgatók közötti párbeszéd. </w:t>
      </w:r>
      <w:r w:rsidR="00363DA0">
        <w:rPr>
          <w:rFonts w:ascii="Times New Roman" w:hAnsi="Times New Roman" w:cs="Times New Roman"/>
          <w:sz w:val="24"/>
        </w:rPr>
        <w:t>Ezek során a résztvevők reflektálhattak egymás kutatásaira, tanácsokkal láthatták el egymást a jövőbeli terveikkel kapcsolatban. A konferencia sikerességét jelzi, hogy nem pusztán a pécsi történettudományi szféra képviseltette magát, messzebbről érkező vendégek és a tudományos közegben kevésbé jártas érdeklődők is jelen voltak, akik szintén kifejthették meglátásaikat az elhangzottak kapcsán.</w:t>
      </w:r>
      <w:r w:rsidR="007D1E26">
        <w:rPr>
          <w:rFonts w:ascii="Times New Roman" w:hAnsi="Times New Roman" w:cs="Times New Roman"/>
          <w:sz w:val="24"/>
        </w:rPr>
        <w:t xml:space="preserve"> Az ebben az esetben kialakuló kutató–hallgató kapcsolat mindkét felet arra ösztönzi, hogy a vizsgált témát egy másfajta szemszögből vizsgálja. A nem beavatott hallgató betekintést nyerhet az egyetemi tudományos munka kevésbé ismert részleteibe, az előadó pedig kipróbálhatja, hogy milyen kihívásokat és lehetőségeket jelent nem szakmabeli közönséggel való t</w:t>
      </w:r>
      <w:r w:rsidR="00EB38A1">
        <w:rPr>
          <w:rFonts w:ascii="Times New Roman" w:hAnsi="Times New Roman" w:cs="Times New Roman"/>
          <w:sz w:val="24"/>
        </w:rPr>
        <w:t>alálkozás. Ily módon megvalósulhatott</w:t>
      </w:r>
      <w:r w:rsidR="007D1E26">
        <w:rPr>
          <w:rFonts w:ascii="Times New Roman" w:hAnsi="Times New Roman" w:cs="Times New Roman"/>
          <w:sz w:val="24"/>
        </w:rPr>
        <w:t xml:space="preserve"> a szakkollégium egyik fontos alapelve, a közérthető tudásátadás, mely fontos szerepet játszik abban, hogy a történelem iránt érdeklődők tábora tovább szélesedjen.</w:t>
      </w:r>
    </w:p>
    <w:p w14:paraId="7630B97C" w14:textId="77777777" w:rsidR="0052243F" w:rsidRDefault="0052243F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Grastyán</w:t>
      </w:r>
      <w:proofErr w:type="spellEnd"/>
      <w:r>
        <w:rPr>
          <w:rFonts w:ascii="Times New Roman" w:hAnsi="Times New Roman" w:cs="Times New Roman"/>
          <w:sz w:val="24"/>
        </w:rPr>
        <w:t xml:space="preserve"> Endre Szakkollégium konferenciája kiváló lehetőséget biztosított a résztvevők számára, hogy kutatási témájukat egy szélesebb közönség előtt is bemutathassák, a szekciókat követő vitablokkok keretében pedig új szempontokra, új megközelítésekre is felhívhatták egymás figyelmét az előadók és az érdeklődők. </w:t>
      </w:r>
      <w:r w:rsidR="004E4627">
        <w:rPr>
          <w:rFonts w:ascii="Times New Roman" w:hAnsi="Times New Roman" w:cs="Times New Roman"/>
          <w:sz w:val="24"/>
        </w:rPr>
        <w:t>Az esemény keretében a legkülönfélébb témák kerültek említésre igencsak színes hallgatói gárda előadásában</w:t>
      </w:r>
      <w:r w:rsidR="004853C6">
        <w:rPr>
          <w:rFonts w:ascii="Times New Roman" w:hAnsi="Times New Roman" w:cs="Times New Roman"/>
          <w:sz w:val="24"/>
        </w:rPr>
        <w:t>, hiszen a doktori képzésüket végzők mellett tanárszakos, illetve</w:t>
      </w:r>
      <w:r w:rsidR="004E4627">
        <w:rPr>
          <w:rFonts w:ascii="Times New Roman" w:hAnsi="Times New Roman" w:cs="Times New Roman"/>
          <w:sz w:val="24"/>
        </w:rPr>
        <w:t xml:space="preserve"> mesterképzésben tanuló hallgatók is </w:t>
      </w:r>
      <w:r w:rsidR="004853C6">
        <w:rPr>
          <w:rFonts w:ascii="Times New Roman" w:hAnsi="Times New Roman" w:cs="Times New Roman"/>
          <w:sz w:val="24"/>
        </w:rPr>
        <w:t>vállalták a</w:t>
      </w:r>
      <w:r w:rsidR="000C786C">
        <w:rPr>
          <w:rFonts w:ascii="Times New Roman" w:hAnsi="Times New Roman" w:cs="Times New Roman"/>
          <w:sz w:val="24"/>
        </w:rPr>
        <w:t>z</w:t>
      </w:r>
      <w:r w:rsidR="004853C6">
        <w:rPr>
          <w:rFonts w:ascii="Times New Roman" w:hAnsi="Times New Roman" w:cs="Times New Roman"/>
          <w:sz w:val="24"/>
        </w:rPr>
        <w:t xml:space="preserve"> </w:t>
      </w:r>
      <w:r w:rsidR="000C786C">
        <w:rPr>
          <w:rFonts w:ascii="Times New Roman" w:hAnsi="Times New Roman" w:cs="Times New Roman"/>
          <w:sz w:val="24"/>
        </w:rPr>
        <w:t>eseményen</w:t>
      </w:r>
      <w:r w:rsidR="004853C6">
        <w:rPr>
          <w:rFonts w:ascii="Times New Roman" w:hAnsi="Times New Roman" w:cs="Times New Roman"/>
          <w:sz w:val="24"/>
        </w:rPr>
        <w:t xml:space="preserve"> való m</w:t>
      </w:r>
      <w:r w:rsidR="00E1361F">
        <w:rPr>
          <w:rFonts w:ascii="Times New Roman" w:hAnsi="Times New Roman" w:cs="Times New Roman"/>
          <w:sz w:val="24"/>
        </w:rPr>
        <w:t xml:space="preserve">egjelenést. </w:t>
      </w:r>
      <w:r w:rsidR="000C786C">
        <w:rPr>
          <w:rFonts w:ascii="Times New Roman" w:hAnsi="Times New Roman" w:cs="Times New Roman"/>
          <w:sz w:val="24"/>
        </w:rPr>
        <w:t xml:space="preserve">A friss lendülettel és megújult formában életre keltett </w:t>
      </w:r>
      <w:proofErr w:type="spellStart"/>
      <w:r w:rsidR="000C786C">
        <w:rPr>
          <w:rFonts w:ascii="Times New Roman" w:hAnsi="Times New Roman" w:cs="Times New Roman"/>
          <w:sz w:val="24"/>
        </w:rPr>
        <w:t>Grastyán</w:t>
      </w:r>
      <w:proofErr w:type="spellEnd"/>
      <w:r w:rsidR="000C786C">
        <w:rPr>
          <w:rFonts w:ascii="Times New Roman" w:hAnsi="Times New Roman" w:cs="Times New Roman"/>
          <w:sz w:val="24"/>
        </w:rPr>
        <w:t xml:space="preserve"> konferencia olyan érdeklődéssel és szakmai színvonallal tért vissza, </w:t>
      </w:r>
      <w:r w:rsidR="00CD284D">
        <w:rPr>
          <w:rFonts w:ascii="Times New Roman" w:hAnsi="Times New Roman" w:cs="Times New Roman"/>
          <w:sz w:val="24"/>
        </w:rPr>
        <w:t xml:space="preserve">ami biztosítja, </w:t>
      </w:r>
      <w:r w:rsidR="000C786C">
        <w:rPr>
          <w:rFonts w:ascii="Times New Roman" w:hAnsi="Times New Roman" w:cs="Times New Roman"/>
          <w:sz w:val="24"/>
        </w:rPr>
        <w:t xml:space="preserve">hogy a következő években is folytatódni </w:t>
      </w:r>
      <w:r w:rsidR="00CD284D">
        <w:rPr>
          <w:rFonts w:ascii="Times New Roman" w:hAnsi="Times New Roman" w:cs="Times New Roman"/>
          <w:sz w:val="24"/>
        </w:rPr>
        <w:t>tudjon</w:t>
      </w:r>
      <w:r w:rsidR="000C786C">
        <w:rPr>
          <w:rFonts w:ascii="Times New Roman" w:hAnsi="Times New Roman" w:cs="Times New Roman"/>
          <w:sz w:val="24"/>
        </w:rPr>
        <w:t xml:space="preserve"> ez a hagyomány.</w:t>
      </w:r>
    </w:p>
    <w:p w14:paraId="175B59C9" w14:textId="77777777" w:rsidR="003B1A51" w:rsidRDefault="003B1A51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1936144F" w14:textId="77777777" w:rsidR="003B1A51" w:rsidRDefault="003B1A51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14:paraId="3F599BFD" w14:textId="3A3B907F" w:rsidR="003B1A51" w:rsidRDefault="003B1A51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Támogatók: </w:t>
      </w:r>
    </w:p>
    <w:p w14:paraId="43DBBC81" w14:textId="553C0B68" w:rsidR="003B1A51" w:rsidRPr="003B1A51" w:rsidRDefault="003B1A51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noProof/>
        </w:rPr>
        <w:drawing>
          <wp:inline distT="0" distB="0" distL="0" distR="0" wp14:anchorId="7BFF8CFC" wp14:editId="4E73372F">
            <wp:extent cx="1587500" cy="1587500"/>
            <wp:effectExtent l="0" t="0" r="0" b="0"/>
            <wp:docPr id="1478903054" name="Kép 2" descr="PTE BTK logója 2023 (kék, mon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TE BTK logója 2023 (kék, mono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E67F3" wp14:editId="1A2322D8">
            <wp:extent cx="3080385" cy="768398"/>
            <wp:effectExtent l="0" t="0" r="5715" b="0"/>
            <wp:docPr id="1602146027" name="Kép 1" descr="A képen szöveg, Betűtípus, tervezé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2146027" name="Kép 1" descr="A képen szöveg, Betűtípus, tervezé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12" cy="77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F7A8B" w14:textId="6B3611EE" w:rsidR="003B1A51" w:rsidRDefault="003B1A51" w:rsidP="003B1A51">
      <w:pPr>
        <w:pStyle w:val="NormlWeb"/>
      </w:pPr>
    </w:p>
    <w:p w14:paraId="10EC1716" w14:textId="77777777" w:rsidR="003B1A51" w:rsidRPr="00FD0799" w:rsidRDefault="003B1A51" w:rsidP="00D327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sectPr w:rsidR="003B1A51" w:rsidRPr="00FD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021AB"/>
    <w:multiLevelType w:val="hybridMultilevel"/>
    <w:tmpl w:val="8A86AB0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25826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IwMTI3srA0NTE0NrJU0lEKTi0uzszPAykwrAUAWhquViwAAAA="/>
  </w:docVars>
  <w:rsids>
    <w:rsidRoot w:val="00DE4742"/>
    <w:rsid w:val="000C786C"/>
    <w:rsid w:val="00363DA0"/>
    <w:rsid w:val="003B1A51"/>
    <w:rsid w:val="003E7F73"/>
    <w:rsid w:val="004853C6"/>
    <w:rsid w:val="004E4627"/>
    <w:rsid w:val="0052243F"/>
    <w:rsid w:val="00657F0D"/>
    <w:rsid w:val="006C44D7"/>
    <w:rsid w:val="006E0D13"/>
    <w:rsid w:val="007D1E26"/>
    <w:rsid w:val="007E210D"/>
    <w:rsid w:val="00813FA3"/>
    <w:rsid w:val="00873514"/>
    <w:rsid w:val="00951EFB"/>
    <w:rsid w:val="009D0570"/>
    <w:rsid w:val="00B40251"/>
    <w:rsid w:val="00C541AE"/>
    <w:rsid w:val="00C57FA9"/>
    <w:rsid w:val="00CB4D65"/>
    <w:rsid w:val="00CD284D"/>
    <w:rsid w:val="00CE4F62"/>
    <w:rsid w:val="00D32765"/>
    <w:rsid w:val="00D60434"/>
    <w:rsid w:val="00DD3B9A"/>
    <w:rsid w:val="00DE4742"/>
    <w:rsid w:val="00DF3B29"/>
    <w:rsid w:val="00E1361F"/>
    <w:rsid w:val="00EB38A1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9A144"/>
  <w15:chartTrackingRefBased/>
  <w15:docId w15:val="{D4170D38-BC7F-4333-A54B-87355E41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351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B1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794C2-8496-4858-8C41-45ACEDB9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Hiegl Csanád</dc:creator>
  <cp:keywords/>
  <dc:description/>
  <cp:lastModifiedBy>Dr. Rab Virág</cp:lastModifiedBy>
  <cp:revision>12</cp:revision>
  <dcterms:created xsi:type="dcterms:W3CDTF">2024-01-10T13:56:00Z</dcterms:created>
  <dcterms:modified xsi:type="dcterms:W3CDTF">2024-02-10T13:04:00Z</dcterms:modified>
</cp:coreProperties>
</file>